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6C098B4A" w14:textId="77777777" w:rsidTr="00CA126F">
        <w:tc>
          <w:tcPr>
            <w:tcW w:w="6449" w:type="dxa"/>
          </w:tcPr>
          <w:p w14:paraId="2148A93E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B917953" w14:textId="77777777" w:rsidR="00CE420F" w:rsidRDefault="00CE420F" w:rsidP="00CA126F"/>
        </w:tc>
        <w:tc>
          <w:tcPr>
            <w:tcW w:w="2981" w:type="dxa"/>
          </w:tcPr>
          <w:p w14:paraId="16E86223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5318706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15D5D0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85DE4E2" w14:textId="78F3515A" w:rsidR="00BD0237" w:rsidRDefault="00BD0237" w:rsidP="00BD0237">
      <w:r>
        <w:t xml:space="preserve">Die Debitkarten Schadensstatistik der Euro Kartensysteme (EKS) verzeichnet für das erste Halbjahr 2022 einen enormen Anstieg an Betrugsfällen durch Verlust oder Diebstahl von Debitkarten. Wie </w:t>
      </w:r>
      <w:r>
        <w:t xml:space="preserve">Ihr </w:t>
      </w:r>
      <w:r>
        <w:t>unautorisierte Zahlungen</w:t>
      </w:r>
      <w:r>
        <w:t xml:space="preserve"> mit den Karten</w:t>
      </w:r>
      <w:r>
        <w:t xml:space="preserve"> verhindern könn</w:t>
      </w:r>
      <w:r>
        <w:t>t</w:t>
      </w:r>
      <w:r>
        <w:t xml:space="preserve"> und was </w:t>
      </w:r>
      <w:r>
        <w:t xml:space="preserve">Ihr </w:t>
      </w:r>
      <w:r>
        <w:t>im Ernstfall beachten sollte</w:t>
      </w:r>
      <w:r>
        <w:t xml:space="preserve">t erfahrt Ihr hier: </w:t>
      </w:r>
    </w:p>
    <w:p w14:paraId="18B83DDE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14237E5" w14:textId="77777777" w:rsidR="009B3E4B" w:rsidRDefault="009B3E4B" w:rsidP="00D24C50"/>
    <w:p w14:paraId="77F76C2E" w14:textId="77777777" w:rsidR="00176315" w:rsidRDefault="001159DE" w:rsidP="00176315">
      <w:pPr>
        <w:rPr>
          <w:color w:val="000000"/>
        </w:rPr>
      </w:pPr>
      <w:r>
        <w:t>LINK</w:t>
      </w:r>
      <w:r>
        <w:br/>
      </w:r>
      <w:hyperlink r:id="rId5" w:history="1">
        <w:r w:rsidR="00176315">
          <w:rPr>
            <w:rStyle w:val="Hyperlink"/>
          </w:rPr>
          <w:t>https://www.polizei-beratung.de/startseite-und-aktionen/aktuelles/detailansicht/debit-schadensstatistik-2022-mehr-betrugsfaelle-im-ersten-halbjahr/</w:t>
        </w:r>
      </w:hyperlink>
    </w:p>
    <w:p w14:paraId="246735EB" w14:textId="69FE0DBB" w:rsidR="001159DE" w:rsidRPr="00C8519E" w:rsidRDefault="001159DE" w:rsidP="00D24C50">
      <w:pPr>
        <w:rPr>
          <w:rFonts w:cstheme="minorHAnsi"/>
          <w:sz w:val="24"/>
          <w:szCs w:val="24"/>
        </w:rPr>
      </w:pPr>
    </w:p>
    <w:p w14:paraId="268C372A" w14:textId="11525EBE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B15B09">
        <w:rPr>
          <w:rFonts w:cstheme="minorHAnsi"/>
        </w:rPr>
        <w:t xml:space="preserve">diebstahl #taschendiebstahl #verlust #eckarte #geldkarte </w:t>
      </w:r>
      <w:r w:rsidR="00BD0237">
        <w:rPr>
          <w:rFonts w:cstheme="minorHAnsi"/>
        </w:rPr>
        <w:t>#zahlungskartenbetrug</w:t>
      </w:r>
    </w:p>
    <w:p w14:paraId="6C2D01F9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76315"/>
    <w:rsid w:val="00191FE4"/>
    <w:rsid w:val="003C439A"/>
    <w:rsid w:val="003D3092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B15B09"/>
    <w:rsid w:val="00BD0237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BesuchterLink">
    <w:name w:val="FollowedHyperlink"/>
    <w:basedOn w:val="Absatz-Standardschriftart"/>
    <w:uiPriority w:val="99"/>
    <w:semiHidden/>
    <w:unhideWhenUsed/>
    <w:rsid w:val="001763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debit-schadensstatistik-2022-mehr-betrugsfaelle-im-ersten-halbjahr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9</cp:revision>
  <dcterms:created xsi:type="dcterms:W3CDTF">2020-04-01T18:17:00Z</dcterms:created>
  <dcterms:modified xsi:type="dcterms:W3CDTF">2022-09-29T11:15:00Z</dcterms:modified>
</cp:coreProperties>
</file>