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0EF9364" w14:textId="77777777" w:rsidTr="00CA126F">
        <w:tc>
          <w:tcPr>
            <w:tcW w:w="6449" w:type="dxa"/>
          </w:tcPr>
          <w:p w14:paraId="1C9DEBC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16AE5AA" w14:textId="77777777" w:rsidR="00CE420F" w:rsidRDefault="00CE420F" w:rsidP="00CA126F"/>
        </w:tc>
        <w:tc>
          <w:tcPr>
            <w:tcW w:w="2981" w:type="dxa"/>
          </w:tcPr>
          <w:p w14:paraId="2CF9A9B0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1F61DA0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9DB42BD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89844B4" w14:textId="77777777" w:rsidR="00C86E46" w:rsidRDefault="00C86E46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5BDC9D6" w14:textId="77777777" w:rsidR="00C86E46" w:rsidRDefault="00C86E46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63255B0" w14:textId="6469DFD2" w:rsidR="00C86E46" w:rsidRDefault="00CC3DE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>Vo</w:t>
      </w:r>
      <w:r w:rsidRPr="00CC3DE9">
        <w:rPr>
          <w:rFonts w:cstheme="minorHAnsi"/>
          <w:color w:val="14171A"/>
          <w:sz w:val="24"/>
          <w:szCs w:val="24"/>
          <w:shd w:val="clear" w:color="auto" w:fill="FFFFFF"/>
        </w:rPr>
        <w:t>n der Heizdecke</w:t>
      </w:r>
      <w:r w:rsidR="00FF1BB6">
        <w:rPr>
          <w:rFonts w:cstheme="minorHAnsi"/>
          <w:color w:val="14171A"/>
          <w:sz w:val="24"/>
          <w:szCs w:val="24"/>
          <w:shd w:val="clear" w:color="auto" w:fill="FFFFFF"/>
        </w:rPr>
        <w:t xml:space="preserve"> über unnötige </w:t>
      </w:r>
      <w:r w:rsidRPr="00CC3DE9">
        <w:rPr>
          <w:rFonts w:cstheme="minorHAnsi"/>
          <w:color w:val="14171A"/>
          <w:sz w:val="24"/>
          <w:szCs w:val="24"/>
          <w:shd w:val="clear" w:color="auto" w:fill="FFFFFF"/>
        </w:rPr>
        <w:t>Vitaminpräparat</w:t>
      </w:r>
      <w:r w:rsidR="00FF1BB6">
        <w:rPr>
          <w:rFonts w:cstheme="minorHAnsi"/>
          <w:color w:val="14171A"/>
          <w:sz w:val="24"/>
          <w:szCs w:val="24"/>
          <w:shd w:val="clear" w:color="auto" w:fill="FFFFFF"/>
        </w:rPr>
        <w:t xml:space="preserve">e bis hin zu </w:t>
      </w:r>
      <w:r w:rsidR="008C59B3">
        <w:rPr>
          <w:rFonts w:cstheme="minorHAnsi"/>
          <w:color w:val="14171A"/>
          <w:sz w:val="24"/>
          <w:szCs w:val="24"/>
          <w:shd w:val="clear" w:color="auto" w:fill="FFFFFF"/>
        </w:rPr>
        <w:t>wertlosen „Diamanten“</w:t>
      </w:r>
      <w:r w:rsidRPr="00CC3DE9">
        <w:rPr>
          <w:rFonts w:cstheme="minorHAnsi"/>
          <w:color w:val="14171A"/>
          <w:sz w:val="24"/>
          <w:szCs w:val="24"/>
          <w:shd w:val="clear" w:color="auto" w:fill="FFFFFF"/>
        </w:rPr>
        <w:t>. Die Bundesregierung setzt</w:t>
      </w:r>
      <w:r w:rsidR="00DD5DF4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r w:rsidR="008C59B3">
        <w:rPr>
          <w:rFonts w:cstheme="minorHAnsi"/>
          <w:color w:val="14171A"/>
          <w:sz w:val="24"/>
          <w:szCs w:val="24"/>
          <w:shd w:val="clear" w:color="auto" w:fill="FFFFFF"/>
        </w:rPr>
        <w:t xml:space="preserve">ab sofort </w:t>
      </w:r>
      <w:r w:rsidR="00DD5DF4">
        <w:rPr>
          <w:rFonts w:cstheme="minorHAnsi"/>
          <w:color w:val="14171A"/>
          <w:sz w:val="24"/>
          <w:szCs w:val="24"/>
          <w:shd w:val="clear" w:color="auto" w:fill="FFFFFF"/>
        </w:rPr>
        <w:t xml:space="preserve">betrügerischen Kaffeefahrten </w:t>
      </w:r>
      <w:r w:rsidRPr="00CC3DE9">
        <w:rPr>
          <w:rFonts w:cstheme="minorHAnsi"/>
          <w:color w:val="14171A"/>
          <w:sz w:val="24"/>
          <w:szCs w:val="24"/>
          <w:shd w:val="clear" w:color="auto" w:fill="FFFFFF"/>
        </w:rPr>
        <w:t xml:space="preserve">klare Grenzen: </w:t>
      </w:r>
      <w:r w:rsidR="00DD5DF4">
        <w:rPr>
          <w:rFonts w:cstheme="minorHAnsi"/>
          <w:color w:val="14171A"/>
          <w:sz w:val="24"/>
          <w:szCs w:val="24"/>
          <w:shd w:val="clear" w:color="auto" w:fill="FFFFFF"/>
        </w:rPr>
        <w:t xml:space="preserve">ein </w:t>
      </w:r>
      <w:r w:rsidRPr="00CC3DE9">
        <w:rPr>
          <w:rFonts w:cstheme="minorHAnsi"/>
          <w:color w:val="14171A"/>
          <w:sz w:val="24"/>
          <w:szCs w:val="24"/>
          <w:shd w:val="clear" w:color="auto" w:fill="FFFFFF"/>
        </w:rPr>
        <w:t>Gesetz zur Stärkung des Verbraucherschutzes bei missbräuchlichen Praktike</w:t>
      </w:r>
      <w:r w:rsidR="008C59B3">
        <w:rPr>
          <w:rFonts w:cstheme="minorHAnsi"/>
          <w:color w:val="14171A"/>
          <w:sz w:val="24"/>
          <w:szCs w:val="24"/>
          <w:shd w:val="clear" w:color="auto" w:fill="FFFFFF"/>
        </w:rPr>
        <w:t xml:space="preserve">n tritt in Kraft: </w:t>
      </w:r>
    </w:p>
    <w:p w14:paraId="4B9C3A2A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44071D7" w14:textId="0C0E581E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BE394C">
        <w:t xml:space="preserve">: </w:t>
      </w:r>
      <w:hyperlink r:id="rId5" w:history="1">
        <w:r w:rsidR="00747C46" w:rsidRPr="00DF2F2D">
          <w:rPr>
            <w:rStyle w:val="Hyperlink"/>
          </w:rPr>
          <w:t>https://www.polizei-beratung.de/aktuelles/detailansicht/schutz-vor-betrug-auf-kaffeefahrten/</w:t>
        </w:r>
      </w:hyperlink>
      <w:r w:rsidR="00747C46">
        <w:t xml:space="preserve"> </w:t>
      </w:r>
      <w:bookmarkStart w:id="0" w:name="_GoBack"/>
      <w:bookmarkEnd w:id="0"/>
      <w:r>
        <w:br/>
      </w:r>
    </w:p>
    <w:p w14:paraId="575C0D69" w14:textId="5C47F35B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8C59B3">
        <w:rPr>
          <w:rFonts w:cstheme="minorHAnsi"/>
        </w:rPr>
        <w:t>betrug #kaffeefahrten #</w:t>
      </w:r>
      <w:r w:rsidR="009200CF">
        <w:rPr>
          <w:rFonts w:cstheme="minorHAnsi"/>
        </w:rPr>
        <w:t xml:space="preserve">verkaufsveranstalten #senioren #rentner #busreise </w:t>
      </w:r>
    </w:p>
    <w:p w14:paraId="017B59DA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158DA"/>
    <w:rsid w:val="003C439A"/>
    <w:rsid w:val="003D3092"/>
    <w:rsid w:val="004537E3"/>
    <w:rsid w:val="00496E0A"/>
    <w:rsid w:val="005C2369"/>
    <w:rsid w:val="006B22EC"/>
    <w:rsid w:val="00747C46"/>
    <w:rsid w:val="0082657B"/>
    <w:rsid w:val="008C59B3"/>
    <w:rsid w:val="009200CF"/>
    <w:rsid w:val="009B3E4B"/>
    <w:rsid w:val="00A3438C"/>
    <w:rsid w:val="00A54F22"/>
    <w:rsid w:val="00A715E2"/>
    <w:rsid w:val="00BB7DF9"/>
    <w:rsid w:val="00BE394C"/>
    <w:rsid w:val="00C8519E"/>
    <w:rsid w:val="00C86E46"/>
    <w:rsid w:val="00CC3DE9"/>
    <w:rsid w:val="00CE420F"/>
    <w:rsid w:val="00D24C50"/>
    <w:rsid w:val="00D86A05"/>
    <w:rsid w:val="00DD5DF4"/>
    <w:rsid w:val="00F15A57"/>
    <w:rsid w:val="00F301FC"/>
    <w:rsid w:val="00F65748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schutz-vor-betrug-auf-kaffeefahrt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2024-03-08T14:46:00Z</dcterms:created>
  <dcterms:modified xsi:type="dcterms:W3CDTF">2024-03-08T14:46:00Z</dcterms:modified>
</cp:coreProperties>
</file>