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713B125" w14:textId="77777777" w:rsidTr="00CA126F">
        <w:tc>
          <w:tcPr>
            <w:tcW w:w="6449" w:type="dxa"/>
          </w:tcPr>
          <w:p w14:paraId="01B329B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152EC0D" w14:textId="77777777" w:rsidR="00CE420F" w:rsidRDefault="00CE420F" w:rsidP="00CA126F"/>
        </w:tc>
        <w:tc>
          <w:tcPr>
            <w:tcW w:w="2981" w:type="dxa"/>
          </w:tcPr>
          <w:p w14:paraId="7536818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7FAC96" w14:textId="77777777" w:rsidR="00C8519E" w:rsidRDefault="00687BE3" w:rsidP="00D24C50">
      <w:r>
        <w:t xml:space="preserve">Die Polizei gibt Tipps, wie Sie </w:t>
      </w:r>
      <w:r w:rsidR="00DD2C61">
        <w:t>sich vor Diebstahl von hochwertigen Wertgegenständen aus ihrem Haus oder ihrer Wohnung schützen können</w:t>
      </w:r>
      <w:r>
        <w:t xml:space="preserve">: </w:t>
      </w:r>
    </w:p>
    <w:p w14:paraId="120CCFA9" w14:textId="32EA8388" w:rsidR="005C2369" w:rsidRPr="00C8519E" w:rsidRDefault="00DD2C61" w:rsidP="00D24C50">
      <w:pPr>
        <w:rPr>
          <w:rFonts w:cstheme="minorHAnsi"/>
          <w:sz w:val="24"/>
          <w:szCs w:val="24"/>
        </w:rPr>
      </w:pPr>
      <w:r>
        <w:t xml:space="preserve">LINK </w:t>
      </w:r>
      <w:hyperlink r:id="rId5" w:history="1">
        <w:r w:rsidR="00894369" w:rsidRPr="00CB694F">
          <w:rPr>
            <w:rStyle w:val="Hyperlink"/>
          </w:rPr>
          <w:t>https://www.k-einbruch.de/si</w:t>
        </w:r>
        <w:r w:rsidR="00894369" w:rsidRPr="00CB694F">
          <w:rPr>
            <w:rStyle w:val="Hyperlink"/>
          </w:rPr>
          <w:t>c</w:t>
        </w:r>
        <w:r w:rsidR="00894369" w:rsidRPr="00CB694F">
          <w:rPr>
            <w:rStyle w:val="Hyperlink"/>
          </w:rPr>
          <w:t>herheitstipps/wertsachen/</w:t>
        </w:r>
      </w:hyperlink>
      <w:r w:rsidR="00894369">
        <w:t xml:space="preserve"> </w:t>
      </w:r>
    </w:p>
    <w:p w14:paraId="10873FB8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D2C61">
        <w:rPr>
          <w:rFonts w:cstheme="minorHAnsi"/>
        </w:rPr>
        <w:t xml:space="preserve">Diebstahl #Einbruch #Schlüssel #Wertsachen </w:t>
      </w:r>
      <w:r w:rsidR="00687BE3">
        <w:rPr>
          <w:rFonts w:cstheme="minorHAnsi"/>
        </w:rPr>
        <w:t>#Tipps</w:t>
      </w:r>
    </w:p>
    <w:p w14:paraId="2FA4279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87BE3"/>
    <w:rsid w:val="006B22EC"/>
    <w:rsid w:val="00741099"/>
    <w:rsid w:val="0082657B"/>
    <w:rsid w:val="00894369"/>
    <w:rsid w:val="00A319FB"/>
    <w:rsid w:val="00A54F22"/>
    <w:rsid w:val="00A715E2"/>
    <w:rsid w:val="00C8519E"/>
    <w:rsid w:val="00CE420F"/>
    <w:rsid w:val="00D24C50"/>
    <w:rsid w:val="00D86A05"/>
    <w:rsid w:val="00DD2C61"/>
    <w:rsid w:val="00DD3D19"/>
    <w:rsid w:val="00EA43FE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AF3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7410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A43FE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894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wertsac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2026-03-23T13:33:00Z</dcterms:created>
  <dcterms:modified xsi:type="dcterms:W3CDTF">2026-03-23T14:54:00Z</dcterms:modified>
</cp:coreProperties>
</file>