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5617772C" w:rsidR="00A3438C" w:rsidRDefault="00CB2AF1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B2AF1">
        <w:rPr>
          <w:rFonts w:cstheme="minorHAnsi"/>
          <w:color w:val="14171A"/>
          <w:sz w:val="24"/>
          <w:szCs w:val="24"/>
          <w:shd w:val="clear" w:color="auto" w:fill="FFFFFF"/>
        </w:rPr>
        <w:t>Kinder und Jugendliche kommen immer häufiger in Kontakt mit Online-Gruppen, die gezielt das Vertrauen junger Menschen erschleichen. Unter dem Vorwand von Freundschaft oder Zugehörigkeit werden sie durch psychischen Druck und digitale Gewalt zu verstörenden Handlungen gedrängt:</w:t>
      </w:r>
    </w:p>
    <w:p w14:paraId="6FA97051" w14:textId="77777777" w:rsidR="009B3E4B" w:rsidRDefault="009B3E4B" w:rsidP="00D24C50"/>
    <w:p w14:paraId="5246C025" w14:textId="6B9FA321" w:rsidR="001159DE" w:rsidRDefault="001159DE" w:rsidP="1DDDD5C5">
      <w:r>
        <w:t>LINK</w:t>
      </w:r>
      <w:r w:rsidR="37203209">
        <w:t xml:space="preserve">: </w:t>
      </w:r>
      <w:hyperlink r:id="rId8" w:history="1">
        <w:r w:rsidR="004E3483" w:rsidRPr="00EC2A56">
          <w:rPr>
            <w:rStyle w:val="Hyperlink"/>
          </w:rPr>
          <w:t>https://www.polizei-beratung.de/aktuelles/detailansicht/gewalt-in-online-communities-so-schuetzen-sie-ihre-kinder/</w:t>
        </w:r>
      </w:hyperlink>
      <w:r w:rsidR="004E3483">
        <w:t xml:space="preserve"> 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299107A9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CB2AF1">
        <w:rPr>
          <w:rFonts w:cstheme="minorHAnsi"/>
        </w:rPr>
        <w:t>radikalisierung #falschefreunde #memes #digitalegewalt #coms #communities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4537E3"/>
    <w:rsid w:val="00496E0A"/>
    <w:rsid w:val="004E3483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AC2874"/>
    <w:rsid w:val="00C8519E"/>
    <w:rsid w:val="00CB2AF1"/>
    <w:rsid w:val="00CE420F"/>
    <w:rsid w:val="00D24C50"/>
    <w:rsid w:val="00D86A05"/>
    <w:rsid w:val="00F301FC"/>
    <w:rsid w:val="00F65748"/>
    <w:rsid w:val="00FE4164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gewalt-in-online-communities-so-schuetzen-sie-ihre-kind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2025-07-21T07:09:00Z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