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7527FD" w14:textId="77777777" w:rsidTr="00CA126F">
        <w:tc>
          <w:tcPr>
            <w:tcW w:w="6449" w:type="dxa"/>
          </w:tcPr>
          <w:p w14:paraId="7FB1ED3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E70E9B" w14:textId="77777777" w:rsidR="00CE420F" w:rsidRDefault="00CE420F" w:rsidP="00CA126F"/>
        </w:tc>
        <w:tc>
          <w:tcPr>
            <w:tcW w:w="2981" w:type="dxa"/>
          </w:tcPr>
          <w:p w14:paraId="26283B3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8C01C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B2D2CA5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F16B1B9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44D333" w14:textId="77777777" w:rsidR="00941471" w:rsidRDefault="00941471" w:rsidP="00D24C50">
      <w:pPr>
        <w:rPr>
          <w:rFonts w:cstheme="minorHAnsi"/>
          <w:color w:val="333333"/>
          <w:shd w:val="clear" w:color="auto" w:fill="FFFFFF"/>
        </w:rPr>
      </w:pPr>
    </w:p>
    <w:p w14:paraId="78D88972" w14:textId="77777777" w:rsidR="00941471" w:rsidRDefault="00941471" w:rsidP="00D24C50">
      <w:pPr>
        <w:rPr>
          <w:rFonts w:cstheme="minorHAnsi"/>
          <w:color w:val="333333"/>
          <w:shd w:val="clear" w:color="auto" w:fill="FFFFFF"/>
        </w:rPr>
      </w:pPr>
    </w:p>
    <w:p w14:paraId="5EC69A45" w14:textId="275B4C19" w:rsidR="00941471" w:rsidRDefault="00941471" w:rsidP="00D24C50">
      <w:pPr>
        <w:rPr>
          <w:rFonts w:cstheme="minorHAnsi"/>
          <w:color w:val="333333"/>
          <w:shd w:val="clear" w:color="auto" w:fill="FFFFFF"/>
        </w:rPr>
      </w:pPr>
      <w:r w:rsidRPr="00941471">
        <w:rPr>
          <w:rFonts w:cstheme="minorHAnsi"/>
          <w:color w:val="333333"/>
          <w:shd w:val="clear" w:color="auto" w:fill="FFFFFF"/>
        </w:rPr>
        <w:t>Gefälschte Webseiten wirken auf den ersten Blick seriös – doch dahinter stecken oft betrügerische Netzwerke. Diese Seiten mischen echte Inhalte mit manipulierten Botschaften, um gezielt Produkte zu bewerben oder Meinungen zu beeinflussen.</w:t>
      </w:r>
    </w:p>
    <w:p w14:paraId="30D3EFF6" w14:textId="77777777" w:rsidR="00941471" w:rsidRDefault="00941471" w:rsidP="00D24C50">
      <w:pPr>
        <w:rPr>
          <w:rFonts w:cstheme="minorHAnsi"/>
          <w:color w:val="333333"/>
          <w:shd w:val="clear" w:color="auto" w:fill="FFFFFF"/>
        </w:rPr>
      </w:pPr>
    </w:p>
    <w:p w14:paraId="47BE2559" w14:textId="77777777" w:rsidR="00941471" w:rsidRPr="00941471" w:rsidRDefault="001159DE" w:rsidP="00941471">
      <w:r>
        <w:t>LINK</w:t>
      </w:r>
      <w:r w:rsidR="009E16C2">
        <w:t xml:space="preserve">: </w:t>
      </w:r>
      <w:hyperlink r:id="rId8" w:history="1">
        <w:r w:rsidR="00941471" w:rsidRPr="00941471">
          <w:rPr>
            <w:rStyle w:val="Hyperlink"/>
          </w:rPr>
          <w:t>https://www.polizei-beratung.de/aktuelles/detailansicht/werbenetzwerke-das-geschaeft-mit-fake-webseiten-und-werbung/</w:t>
        </w:r>
      </w:hyperlink>
    </w:p>
    <w:p w14:paraId="69D4365B" w14:textId="64AB94A8" w:rsidR="001159DE" w:rsidRDefault="001159DE" w:rsidP="00D24C50"/>
    <w:p w14:paraId="7BEA248C" w14:textId="77777777" w:rsidR="00941471" w:rsidRDefault="00941471" w:rsidP="00D24C50"/>
    <w:p w14:paraId="0713538B" w14:textId="77777777" w:rsidR="00941471" w:rsidRPr="00C8519E" w:rsidRDefault="00941471" w:rsidP="00D24C50">
      <w:pPr>
        <w:rPr>
          <w:rFonts w:cstheme="minorHAnsi"/>
          <w:sz w:val="24"/>
          <w:szCs w:val="24"/>
        </w:rPr>
      </w:pPr>
    </w:p>
    <w:p w14:paraId="0D364323" w14:textId="3451707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B3D96">
        <w:rPr>
          <w:rFonts w:cstheme="minorHAnsi"/>
        </w:rPr>
        <w:t xml:space="preserve">internetsicherheit #fake #fakeshops #ad #ads #werbeanzeige </w:t>
      </w:r>
    </w:p>
    <w:p w14:paraId="75BA55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A6788"/>
    <w:rsid w:val="005C2369"/>
    <w:rsid w:val="0060539A"/>
    <w:rsid w:val="006B22EC"/>
    <w:rsid w:val="007B3D96"/>
    <w:rsid w:val="0082657B"/>
    <w:rsid w:val="00941471"/>
    <w:rsid w:val="009B3E4B"/>
    <w:rsid w:val="009E16C2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94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9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werbenetzwerke-das-geschaeft-mit-fake-webseiten-und-werbun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2AA2A-158D-4159-B18C-F3E8A3F7D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E60EE-A885-492C-9D8A-36D4AD76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E44C7-8097-47A5-AE24-24B5ADAB339B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5</cp:revision>
  <dcterms:created xsi:type="dcterms:W3CDTF">2021-09-10T08:17:00Z</dcterms:created>
  <dcterms:modified xsi:type="dcterms:W3CDTF">2025-05-02T10:39:00Z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19930000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