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C83D60C" w14:textId="77777777" w:rsidTr="00CA126F">
        <w:tc>
          <w:tcPr>
            <w:tcW w:w="6449" w:type="dxa"/>
          </w:tcPr>
          <w:p w14:paraId="0428778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F7E446C" w14:textId="77777777" w:rsidR="00CE420F" w:rsidRDefault="00CE420F" w:rsidP="00CA126F"/>
        </w:tc>
        <w:tc>
          <w:tcPr>
            <w:tcW w:w="2981" w:type="dxa"/>
          </w:tcPr>
          <w:p w14:paraId="4A13968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8B76BF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FB6BCD3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3E16FEA" w14:textId="77777777" w:rsidR="009B3E4B" w:rsidRPr="00214FA5" w:rsidRDefault="009B3E4B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444B4D35" w14:textId="0896EA18" w:rsidR="00731C41" w:rsidRDefault="00214FA5" w:rsidP="00D24C50">
      <w:r w:rsidRPr="00214FA5">
        <w:rPr>
          <w:rFonts w:cstheme="minorHAnsi"/>
          <w:color w:val="333333"/>
          <w:sz w:val="24"/>
          <w:szCs w:val="24"/>
          <w:shd w:val="clear" w:color="auto" w:fill="FFFFFF"/>
        </w:rPr>
        <w:t>Beim Trading-Scam versprechen Betrüger Anlegern außergewöhnlich hohe Renditen, vor allem bei Kryptowährungen, Devisengeschäften oder Differenzkontrakten (Contract for Difference, kurz: CFD) und preisen angeblich innovative Produkte an. Unsere Infos und Tipps zum Schutz vor Betrug: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br/>
      </w:r>
    </w:p>
    <w:p w14:paraId="6D735262" w14:textId="287113F1" w:rsidR="00731C41" w:rsidRDefault="001159DE" w:rsidP="00D24C50">
      <w:r>
        <w:t>LINK</w:t>
      </w:r>
      <w:r w:rsidR="002B2998">
        <w:t xml:space="preserve">: </w:t>
      </w:r>
      <w:hyperlink r:id="rId8" w:history="1">
        <w:r w:rsidR="00437D2A" w:rsidRPr="00B71853">
          <w:rPr>
            <w:rStyle w:val="Hyperlink"/>
          </w:rPr>
          <w:t>https://www.polizei-beratung.de/aktuelles/detailansicht/trading-scam/</w:t>
        </w:r>
      </w:hyperlink>
      <w:r w:rsidR="00437D2A">
        <w:t xml:space="preserve"> </w:t>
      </w:r>
    </w:p>
    <w:p w14:paraId="6A8F31DB" w14:textId="54C039B9" w:rsidR="001159DE" w:rsidRPr="00C8519E" w:rsidRDefault="001159DE" w:rsidP="00D24C50">
      <w:pPr>
        <w:rPr>
          <w:rFonts w:cstheme="minorHAnsi"/>
          <w:sz w:val="24"/>
          <w:szCs w:val="24"/>
        </w:rPr>
      </w:pPr>
      <w:r>
        <w:br/>
      </w:r>
    </w:p>
    <w:p w14:paraId="12789433" w14:textId="2641B5E5" w:rsidR="00D24C50" w:rsidRDefault="00F65748" w:rsidP="00D24C50">
      <w:pPr>
        <w:rPr>
          <w:rFonts w:cstheme="minorHAnsi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</w:p>
    <w:p w14:paraId="36DA22BF" w14:textId="68A60886" w:rsidR="00D24C50" w:rsidRPr="001772F2" w:rsidRDefault="001772F2" w:rsidP="00191FE4">
      <w:pPr>
        <w:rPr>
          <w:rFonts w:cstheme="minorHAnsi"/>
          <w:sz w:val="24"/>
          <w:szCs w:val="24"/>
        </w:rPr>
      </w:pPr>
      <w:r w:rsidRPr="001772F2">
        <w:rPr>
          <w:rFonts w:cstheme="minorHAnsi"/>
          <w:sz w:val="24"/>
          <w:szCs w:val="24"/>
        </w:rPr>
        <w:t xml:space="preserve">#prävention #zivilehelden </w:t>
      </w:r>
      <w:r>
        <w:rPr>
          <w:rFonts w:cstheme="minorHAnsi"/>
          <w:sz w:val="24"/>
          <w:szCs w:val="24"/>
        </w:rPr>
        <w:t xml:space="preserve">#internetsicherheit </w:t>
      </w:r>
      <w:r w:rsidRPr="001772F2">
        <w:rPr>
          <w:rFonts w:cstheme="minorHAnsi"/>
          <w:sz w:val="24"/>
          <w:szCs w:val="24"/>
        </w:rPr>
        <w:t xml:space="preserve">#kryptojacking #kryptowährung </w:t>
      </w:r>
    </w:p>
    <w:sectPr w:rsidR="00D24C50" w:rsidRPr="001772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55AD6"/>
    <w:rsid w:val="001159DE"/>
    <w:rsid w:val="001772F2"/>
    <w:rsid w:val="00191FE4"/>
    <w:rsid w:val="001F49DA"/>
    <w:rsid w:val="00214FA5"/>
    <w:rsid w:val="0025787E"/>
    <w:rsid w:val="00271D20"/>
    <w:rsid w:val="002B2998"/>
    <w:rsid w:val="002B3324"/>
    <w:rsid w:val="003973B5"/>
    <w:rsid w:val="003C0E1B"/>
    <w:rsid w:val="003C439A"/>
    <w:rsid w:val="003D3092"/>
    <w:rsid w:val="003D7FC3"/>
    <w:rsid w:val="00437D2A"/>
    <w:rsid w:val="004537E3"/>
    <w:rsid w:val="00496E0A"/>
    <w:rsid w:val="005C2369"/>
    <w:rsid w:val="005E78CE"/>
    <w:rsid w:val="006B22EC"/>
    <w:rsid w:val="006E6D4B"/>
    <w:rsid w:val="00731C41"/>
    <w:rsid w:val="0082657B"/>
    <w:rsid w:val="00986B30"/>
    <w:rsid w:val="009B3E4B"/>
    <w:rsid w:val="00A3438C"/>
    <w:rsid w:val="00A54F22"/>
    <w:rsid w:val="00A715E2"/>
    <w:rsid w:val="00C12DD2"/>
    <w:rsid w:val="00C5635B"/>
    <w:rsid w:val="00C8519E"/>
    <w:rsid w:val="00CD76BC"/>
    <w:rsid w:val="00CE420F"/>
    <w:rsid w:val="00D24C50"/>
    <w:rsid w:val="00D86A05"/>
    <w:rsid w:val="00DD429B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437D2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B2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trading-sca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FA205-1E0A-4474-BA22-162C27DE1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6221B-6D28-4EA5-8433-8FBD040B0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C431C-EBCA-4CBA-8B8B-75249BE10FE4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25</cp:revision>
  <dcterms:created xsi:type="dcterms:W3CDTF">2020-04-01T18:17:00Z</dcterms:created>
  <dcterms:modified xsi:type="dcterms:W3CDTF">2025-02-17T08:46:00Z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22644000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