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</w:rPr>
      </w:pPr>
    </w:p>
    <w:p w14:paraId="1DC09A60" w14:textId="3FD317DB" w:rsidR="005854D6" w:rsidRPr="005854D6" w:rsidRDefault="005854D6" w:rsidP="00191FE4">
      <w:r>
        <w:t>Das neue Soziale Entschädigungsrecht (SER) ist am 1. Januar in Kraft getreten und hilft Menschen, die Opfer von Gewalt geworden sind</w:t>
      </w:r>
      <w:r w:rsidR="006023BB">
        <w:t>,</w:t>
      </w:r>
      <w:r>
        <w:t xml:space="preserve"> mit Unterstützungsleistungen für die Bewältigung daraus entstandener gesundheitlicher und sozialer Folgen. Alle Infos: </w:t>
      </w:r>
    </w:p>
    <w:p w14:paraId="0B9B242B" w14:textId="77777777" w:rsidR="00097425" w:rsidRPr="005854D6" w:rsidRDefault="00097425" w:rsidP="00191FE4">
      <w:pPr>
        <w:rPr>
          <w:rFonts w:cstheme="minorHAnsi"/>
        </w:rPr>
      </w:pPr>
    </w:p>
    <w:p w14:paraId="4A340DC6" w14:textId="73A606E7" w:rsidR="00097425" w:rsidRPr="005854D6" w:rsidRDefault="00097425" w:rsidP="00191FE4">
      <w:pPr>
        <w:rPr>
          <w:rFonts w:cstheme="minorHAnsi"/>
        </w:rPr>
      </w:pPr>
      <w:r w:rsidRPr="005854D6">
        <w:rPr>
          <w:rFonts w:cstheme="minorHAnsi"/>
        </w:rPr>
        <w:t>LINK</w:t>
      </w:r>
      <w:r w:rsidR="006023BB">
        <w:rPr>
          <w:rFonts w:cstheme="minorHAnsi"/>
        </w:rPr>
        <w:t xml:space="preserve">: </w:t>
      </w:r>
      <w:hyperlink r:id="rId5" w:history="1">
        <w:r w:rsidR="006023BB" w:rsidRPr="00B6610B">
          <w:rPr>
            <w:rStyle w:val="Hyperlink"/>
            <w:rFonts w:cstheme="minorHAnsi"/>
          </w:rPr>
          <w:t>https://www.polizei-beratung.de/aktuelles/detailansicht/soziales-entschaedigungsrecht/</w:t>
        </w:r>
      </w:hyperlink>
      <w:r w:rsidR="006023BB">
        <w:rPr>
          <w:rFonts w:cstheme="minorHAnsi"/>
        </w:rPr>
        <w:t xml:space="preserve"> </w:t>
      </w:r>
      <w:r w:rsidRPr="005854D6">
        <w:rPr>
          <w:rFonts w:cstheme="minorHAnsi"/>
        </w:rPr>
        <w:br/>
      </w:r>
      <w:r w:rsidRPr="005854D6">
        <w:rPr>
          <w:rFonts w:cstheme="minorHAnsi"/>
        </w:rPr>
        <w:br/>
      </w:r>
      <w:r w:rsidRPr="005854D6">
        <w:rPr>
          <w:rFonts w:cstheme="minorHAnsi"/>
        </w:rPr>
        <w:br/>
        <w:t xml:space="preserve">Hashtags: </w:t>
      </w:r>
      <w:r w:rsidR="005854D6">
        <w:rPr>
          <w:rFonts w:cstheme="minorHAnsi"/>
        </w:rPr>
        <w:t xml:space="preserve">#entschädigung #opferschutz #recht #gesetz #opfer #geschädigte #schutznachstraftaten #zivilehelden </w:t>
      </w:r>
      <w:r w:rsidRPr="005854D6">
        <w:rPr>
          <w:rFonts w:cstheme="minorHAnsi"/>
        </w:rPr>
        <w:br/>
      </w:r>
    </w:p>
    <w:sectPr w:rsidR="00097425" w:rsidRPr="005854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854D6"/>
    <w:rsid w:val="005C2369"/>
    <w:rsid w:val="006023BB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oziales-entschaedigungsrech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2020-04-01T18:17:00Z</dcterms:created>
  <dcterms:modified xsi:type="dcterms:W3CDTF">2024-01-12T07:54:00Z</dcterms:modified>
</cp:coreProperties>
</file>