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Pr="006E740E" w:rsidRDefault="00D24C50" w:rsidP="00191FE4">
      <w:pPr>
        <w:rPr>
          <w:rFonts w:cstheme="minorHAnsi"/>
          <w:sz w:val="24"/>
          <w:szCs w:val="24"/>
        </w:rPr>
      </w:pPr>
    </w:p>
    <w:p w14:paraId="3E041DEE" w14:textId="77777777" w:rsidR="00097425" w:rsidRPr="006E740E" w:rsidRDefault="00097425" w:rsidP="00191FE4">
      <w:pPr>
        <w:rPr>
          <w:rFonts w:cstheme="minorHAnsi"/>
          <w:sz w:val="24"/>
          <w:szCs w:val="24"/>
        </w:rPr>
      </w:pPr>
    </w:p>
    <w:p w14:paraId="0B9B242B" w14:textId="66BC89D7" w:rsidR="00097425" w:rsidRPr="006E740E" w:rsidRDefault="006E740E" w:rsidP="00191FE4">
      <w:pPr>
        <w:rPr>
          <w:rFonts w:cstheme="minorHAnsi"/>
          <w:sz w:val="24"/>
          <w:szCs w:val="24"/>
        </w:rPr>
      </w:pPr>
      <w:r w:rsidRPr="006E740E">
        <w:rPr>
          <w:rFonts w:cstheme="minorHAnsi"/>
          <w:sz w:val="24"/>
          <w:szCs w:val="24"/>
        </w:rPr>
        <w:t>Opfer von Mobbing, sexuellen Übergriffen oder anderen Straftaten haben bereits durch die Tat</w:t>
      </w:r>
      <w:r>
        <w:rPr>
          <w:rFonts w:cstheme="minorHAnsi"/>
          <w:sz w:val="24"/>
          <w:szCs w:val="24"/>
        </w:rPr>
        <w:t xml:space="preserve"> großes</w:t>
      </w:r>
      <w:r w:rsidRPr="006E740E">
        <w:rPr>
          <w:rFonts w:cstheme="minorHAnsi"/>
          <w:sz w:val="24"/>
          <w:szCs w:val="24"/>
        </w:rPr>
        <w:t xml:space="preserve"> Leid erfahren. Durch Anschuldigungen anderer, dem so genannten </w:t>
      </w:r>
      <w:proofErr w:type="spellStart"/>
      <w:r w:rsidRPr="006E740E">
        <w:rPr>
          <w:rFonts w:cstheme="minorHAnsi"/>
          <w:sz w:val="24"/>
          <w:szCs w:val="24"/>
        </w:rPr>
        <w:t>Victim</w:t>
      </w:r>
      <w:proofErr w:type="spellEnd"/>
      <w:r w:rsidRPr="006E740E">
        <w:rPr>
          <w:rFonts w:cstheme="minorHAnsi"/>
          <w:sz w:val="24"/>
          <w:szCs w:val="24"/>
        </w:rPr>
        <w:t xml:space="preserve"> </w:t>
      </w:r>
      <w:proofErr w:type="spellStart"/>
      <w:r w:rsidRPr="006E740E">
        <w:rPr>
          <w:rFonts w:cstheme="minorHAnsi"/>
          <w:sz w:val="24"/>
          <w:szCs w:val="24"/>
        </w:rPr>
        <w:t>Blaming</w:t>
      </w:r>
      <w:proofErr w:type="spellEnd"/>
      <w:r w:rsidRPr="006E740E">
        <w:rPr>
          <w:rFonts w:cstheme="minorHAnsi"/>
          <w:sz w:val="24"/>
          <w:szCs w:val="24"/>
        </w:rPr>
        <w:t xml:space="preserve">, an den Ereignissen eine Mitschuld zu tragen, verursacht zusätzlich Selbstzweifel, Stress und Scham. </w:t>
      </w:r>
    </w:p>
    <w:p w14:paraId="2F10C4E5" w14:textId="77777777" w:rsidR="006E740E" w:rsidRPr="006E740E" w:rsidRDefault="006E740E" w:rsidP="00191FE4">
      <w:pPr>
        <w:rPr>
          <w:rFonts w:cstheme="minorHAnsi"/>
          <w:sz w:val="24"/>
          <w:szCs w:val="24"/>
        </w:rPr>
      </w:pPr>
    </w:p>
    <w:p w14:paraId="4A340DC6" w14:textId="26028418" w:rsidR="00097425" w:rsidRPr="00C8519E" w:rsidRDefault="00097425" w:rsidP="00191FE4">
      <w:pPr>
        <w:rPr>
          <w:rFonts w:cstheme="minorHAnsi"/>
          <w:sz w:val="28"/>
          <w:szCs w:val="28"/>
        </w:rPr>
      </w:pPr>
      <w:r w:rsidRPr="006E740E">
        <w:rPr>
          <w:rFonts w:cstheme="minorHAnsi"/>
          <w:sz w:val="24"/>
          <w:szCs w:val="24"/>
        </w:rPr>
        <w:t>LINK</w:t>
      </w:r>
      <w:r w:rsidR="006E740E">
        <w:rPr>
          <w:rFonts w:cstheme="minorHAnsi"/>
          <w:sz w:val="24"/>
          <w:szCs w:val="24"/>
        </w:rPr>
        <w:t xml:space="preserve">: </w:t>
      </w:r>
      <w:r w:rsidRPr="006E740E">
        <w:rPr>
          <w:rFonts w:cstheme="minorHAnsi"/>
          <w:sz w:val="24"/>
          <w:szCs w:val="24"/>
        </w:rPr>
        <w:t xml:space="preserve"> </w:t>
      </w:r>
      <w:hyperlink r:id="rId5" w:history="1">
        <w:r w:rsidR="00EA5512" w:rsidRPr="00622192">
          <w:rPr>
            <w:rStyle w:val="Hyperlink"/>
            <w:rFonts w:cstheme="minorHAnsi"/>
            <w:sz w:val="24"/>
            <w:szCs w:val="24"/>
          </w:rPr>
          <w:t>https://www.polizei-beratung.de/aktuelles/detailansicht/</w:t>
        </w:r>
        <w:r w:rsidR="00EA5512" w:rsidRPr="00622192">
          <w:rPr>
            <w:rStyle w:val="Hyperlink"/>
            <w:rFonts w:cstheme="minorHAnsi"/>
            <w:sz w:val="24"/>
            <w:szCs w:val="24"/>
          </w:rPr>
          <w:t>victim-blaming-wenn-betroffenen-schuld-gegeben-wird</w:t>
        </w:r>
        <w:r w:rsidR="00EA5512" w:rsidRPr="00622192">
          <w:rPr>
            <w:rStyle w:val="Hyperlink"/>
            <w:rFonts w:cstheme="minorHAnsi"/>
            <w:sz w:val="24"/>
            <w:szCs w:val="24"/>
          </w:rPr>
          <w:t>/</w:t>
        </w:r>
      </w:hyperlink>
      <w:r w:rsidR="00EA5512">
        <w:rPr>
          <w:rFonts w:cstheme="minorHAnsi"/>
          <w:sz w:val="24"/>
          <w:szCs w:val="24"/>
        </w:rPr>
        <w:t xml:space="preserve"> </w:t>
      </w:r>
      <w:r w:rsidRPr="006E740E">
        <w:rPr>
          <w:rFonts w:cstheme="minorHAnsi"/>
          <w:sz w:val="24"/>
          <w:szCs w:val="24"/>
        </w:rPr>
        <w:br/>
      </w:r>
      <w:r w:rsidRPr="006E740E">
        <w:rPr>
          <w:rFonts w:cstheme="minorHAnsi"/>
          <w:sz w:val="24"/>
          <w:szCs w:val="24"/>
        </w:rPr>
        <w:br/>
      </w:r>
      <w:r w:rsidRPr="006E740E">
        <w:rPr>
          <w:rFonts w:cstheme="minorHAnsi"/>
          <w:sz w:val="24"/>
          <w:szCs w:val="24"/>
        </w:rPr>
        <w:br/>
        <w:t xml:space="preserve">Hashtags: </w:t>
      </w:r>
      <w:r w:rsidR="006E740E" w:rsidRPr="006E740E">
        <w:rPr>
          <w:rFonts w:cstheme="minorHAnsi"/>
          <w:sz w:val="24"/>
          <w:szCs w:val="24"/>
        </w:rPr>
        <w:t>#opfer #täteropferumkehr #opferschutz #victimblaming #prävention #betrug #delinkte #zivilehelden #definition #beschuldigungen #schuldig #selbstschuld</w:t>
      </w:r>
      <w:r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B22EC"/>
    <w:rsid w:val="006E740E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A5512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victim-blaming-wenn-betroffenen-schuld-gegeben-wird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14</cp:revision>
  <dcterms:created xsi:type="dcterms:W3CDTF">2020-04-01T18:17:00Z</dcterms:created>
  <dcterms:modified xsi:type="dcterms:W3CDTF">2023-08-10T08:16:00Z</dcterms:modified>
</cp:coreProperties>
</file>