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77DC9E" w14:textId="77777777" w:rsidTr="00CA126F">
        <w:tc>
          <w:tcPr>
            <w:tcW w:w="6449" w:type="dxa"/>
          </w:tcPr>
          <w:p w14:paraId="6F63F14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82B4E7C" w14:textId="77777777" w:rsidR="00CE420F" w:rsidRDefault="00CE420F" w:rsidP="00CA126F"/>
        </w:tc>
        <w:tc>
          <w:tcPr>
            <w:tcW w:w="2981" w:type="dxa"/>
          </w:tcPr>
          <w:p w14:paraId="606EDF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7539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2FB3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282E8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13E8C9" w14:textId="77777777" w:rsidR="009B3E4B" w:rsidRDefault="009B3E4B" w:rsidP="00D24C50"/>
    <w:p w14:paraId="1C0D8147" w14:textId="77777777" w:rsidR="005E2148" w:rsidRPr="00407848" w:rsidRDefault="005E2148" w:rsidP="00D24C50"/>
    <w:p w14:paraId="32DB46B8" w14:textId="7FF9147E" w:rsidR="00125537" w:rsidRPr="00407848" w:rsidRDefault="00407848" w:rsidP="00D24C50">
      <w:r w:rsidRPr="00407848">
        <w:t xml:space="preserve">Allen Raubdelikten ist gemeinsam, dass die Täterin oder der Täter oft ein unverhältnismäßig hohes Maß an Gewalt einsetzt oder droht einzusetzen, um in den Besitz </w:t>
      </w:r>
      <w:r w:rsidR="002C621B">
        <w:t>von</w:t>
      </w:r>
      <w:r w:rsidRPr="00407848">
        <w:t xml:space="preserve"> Beute zu gelangen. Für viele Betroffene eines Raubüberfalls ist das häufig mit Ängsten verbunden - auch mit der Angst unmittelbar die Polizei zu rufen. Unser</w:t>
      </w:r>
      <w:r w:rsidR="00E44471">
        <w:t xml:space="preserve"> Handzettel</w:t>
      </w:r>
      <w:r w:rsidRPr="00407848">
        <w:t xml:space="preserve"> zeigt, wo Opfer Hilfe bekommen:</w:t>
      </w:r>
    </w:p>
    <w:p w14:paraId="091C572B" w14:textId="77777777" w:rsidR="00F2461F" w:rsidRPr="00407848" w:rsidRDefault="00F2461F" w:rsidP="00D24C50"/>
    <w:p w14:paraId="73D62608" w14:textId="3FD4F517" w:rsidR="001159DE" w:rsidRDefault="001159DE" w:rsidP="00D24C50">
      <w:pPr>
        <w:rPr>
          <w:rStyle w:val="Hyperlink"/>
        </w:rPr>
      </w:pPr>
      <w:r w:rsidRPr="00407848">
        <w:t>LINK</w:t>
      </w:r>
      <w:r w:rsidR="00E44471">
        <w:t xml:space="preserve"> zum Handzettel</w:t>
      </w:r>
      <w:r w:rsidR="00833FBA" w:rsidRPr="00407848">
        <w:t xml:space="preserve">: </w:t>
      </w:r>
      <w:hyperlink r:id="rId8" w:history="1">
        <w:r w:rsidR="00125537" w:rsidRPr="00407848">
          <w:rPr>
            <w:rStyle w:val="Hyperlink"/>
          </w:rPr>
          <w:t>https://www.polizei-beratung.de/medienangebot/detail/281-opferschutz-raub/</w:t>
        </w:r>
      </w:hyperlink>
    </w:p>
    <w:p w14:paraId="46442565" w14:textId="3F5B6C08" w:rsidR="00E44471" w:rsidRDefault="00E44471" w:rsidP="00D24C50">
      <w:pPr>
        <w:rPr>
          <w:rStyle w:val="Hyperlink"/>
        </w:rPr>
      </w:pPr>
      <w:bookmarkStart w:id="0" w:name="_GoBack"/>
      <w:bookmarkEnd w:id="0"/>
    </w:p>
    <w:p w14:paraId="314C4EAA" w14:textId="7EC7D058" w:rsidR="00E44471" w:rsidRPr="00E44471" w:rsidRDefault="00E44471" w:rsidP="00E44471">
      <w:r w:rsidRPr="00E44471">
        <w:t xml:space="preserve">LINK zum Teaser: </w:t>
      </w:r>
      <w:hyperlink r:id="rId9" w:history="1">
        <w:r w:rsidRPr="00A2079C">
          <w:rPr>
            <w:rStyle w:val="Hyperlink"/>
          </w:rPr>
          <w:t>https://www.polizei-beratung.de/aktuelles/detailansicht/raub-hinterlaesst-nicht-nur-sichtbare-spuren/</w:t>
        </w:r>
      </w:hyperlink>
      <w:r>
        <w:t xml:space="preserve"> </w:t>
      </w:r>
    </w:p>
    <w:p w14:paraId="21ECEAD1" w14:textId="77777777" w:rsidR="005E2148" w:rsidRPr="00407848" w:rsidRDefault="005E2148" w:rsidP="00D24C50">
      <w:pPr>
        <w:rPr>
          <w:rFonts w:cstheme="minorHAnsi"/>
        </w:rPr>
      </w:pPr>
    </w:p>
    <w:p w14:paraId="797DF7E4" w14:textId="28DF5D02" w:rsidR="00D24C50" w:rsidRPr="00407848" w:rsidRDefault="00F65748" w:rsidP="00D24C50">
      <w:pPr>
        <w:rPr>
          <w:rFonts w:cstheme="minorHAnsi"/>
          <w:i/>
        </w:rPr>
      </w:pPr>
      <w:r w:rsidRPr="00407848">
        <w:rPr>
          <w:rFonts w:cstheme="minorHAnsi"/>
          <w:i/>
        </w:rPr>
        <w:t>Hashtags</w:t>
      </w:r>
      <w:r w:rsidR="005C2369" w:rsidRPr="00407848">
        <w:rPr>
          <w:rFonts w:cstheme="minorHAnsi"/>
          <w:i/>
        </w:rPr>
        <w:t>:</w:t>
      </w:r>
      <w:r w:rsidR="00811355" w:rsidRPr="00407848">
        <w:rPr>
          <w:rFonts w:cstheme="minorHAnsi"/>
          <w:i/>
        </w:rPr>
        <w:t xml:space="preserve"> #Opferschutz #Prävention #Straftat #</w:t>
      </w:r>
      <w:r w:rsidR="00F2461F" w:rsidRPr="00407848">
        <w:rPr>
          <w:rFonts w:cstheme="minorHAnsi"/>
          <w:i/>
        </w:rPr>
        <w:t>betroffene #opfer #raub</w:t>
      </w:r>
      <w:r w:rsidR="0070429C" w:rsidRPr="00407848">
        <w:rPr>
          <w:rFonts w:cstheme="minorHAnsi"/>
          <w:i/>
        </w:rPr>
        <w:t xml:space="preserve"> #download #weisserring #gewaltopfer</w:t>
      </w:r>
      <w:r w:rsidR="00C8519E" w:rsidRPr="00407848">
        <w:rPr>
          <w:rFonts w:cstheme="minorHAnsi"/>
        </w:rPr>
        <w:br/>
      </w:r>
    </w:p>
    <w:p w14:paraId="709BDC4A" w14:textId="77777777" w:rsidR="00D24C50" w:rsidRPr="00407848" w:rsidRDefault="00D24C50" w:rsidP="00191FE4">
      <w:pPr>
        <w:rPr>
          <w:rFonts w:cstheme="minorHAnsi"/>
        </w:rPr>
      </w:pPr>
    </w:p>
    <w:sectPr w:rsidR="00D24C50" w:rsidRPr="004078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25537"/>
    <w:rsid w:val="00191FE4"/>
    <w:rsid w:val="002C621B"/>
    <w:rsid w:val="003C439A"/>
    <w:rsid w:val="003D3092"/>
    <w:rsid w:val="00407848"/>
    <w:rsid w:val="004537E3"/>
    <w:rsid w:val="00496E0A"/>
    <w:rsid w:val="005C2369"/>
    <w:rsid w:val="005E2148"/>
    <w:rsid w:val="006B22EC"/>
    <w:rsid w:val="0070429C"/>
    <w:rsid w:val="00811355"/>
    <w:rsid w:val="0082657B"/>
    <w:rsid w:val="00833FBA"/>
    <w:rsid w:val="009B3E4B"/>
    <w:rsid w:val="00A3438C"/>
    <w:rsid w:val="00A54F22"/>
    <w:rsid w:val="00A715E2"/>
    <w:rsid w:val="00C8519E"/>
    <w:rsid w:val="00CE420F"/>
    <w:rsid w:val="00D24C50"/>
    <w:rsid w:val="00D86A05"/>
    <w:rsid w:val="00E44471"/>
    <w:rsid w:val="00F2461F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2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281-opferschutz-raub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aktuelles/detailansicht/raub-hinterlaesst-nicht-nur-sichtbare-spur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DDF74-C49D-45F2-B1ED-1BE1265CC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ACDFF-A746-4A1E-84C3-2F7AF793A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0E99-6EC7-4078-B494-BA6179D40A70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15</cp:revision>
  <dcterms:created xsi:type="dcterms:W3CDTF">2020-04-01T18:17:00Z</dcterms:created>
  <dcterms:modified xsi:type="dcterms:W3CDTF">2023-07-14T03:24:00Z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