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C520CDC" w14:textId="77777777" w:rsidTr="00CA126F">
        <w:tc>
          <w:tcPr>
            <w:tcW w:w="6449" w:type="dxa"/>
          </w:tcPr>
          <w:p w14:paraId="1AE88B7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63A8853" w14:textId="77777777" w:rsidR="00CE420F" w:rsidRDefault="00CE420F" w:rsidP="00CA126F"/>
        </w:tc>
        <w:tc>
          <w:tcPr>
            <w:tcW w:w="2981" w:type="dxa"/>
          </w:tcPr>
          <w:p w14:paraId="6E8CD84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C4318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BAC1D0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4E3208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E313058" w14:textId="183B6F9A" w:rsidR="009B3E4B" w:rsidRDefault="00F718A3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F718A3">
        <w:rPr>
          <w:rFonts w:cstheme="minorHAnsi"/>
          <w:color w:val="333333"/>
          <w:sz w:val="24"/>
          <w:szCs w:val="24"/>
          <w:shd w:val="clear" w:color="auto" w:fill="FFFFFF"/>
        </w:rPr>
        <w:t>Künstliche Intelligenz kann auf verschiedene Weise zur Entstehung und Verbreitung von Fake News beitragen. Dazu gehört der Einsatz von KI-Systemen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, bei Bildern und Videos beispielsweise die sogenannten Deepfakes</w:t>
      </w:r>
      <w:r w:rsidRPr="00F718A3">
        <w:rPr>
          <w:rFonts w:cstheme="minorHAnsi"/>
          <w:color w:val="333333"/>
          <w:sz w:val="24"/>
          <w:szCs w:val="24"/>
          <w:shd w:val="clear" w:color="auto" w:fill="FFFFFF"/>
        </w:rPr>
        <w:t>, um gezielt Falschinformationen zu erzeugen oder bestehende Inhalte zu verfälschen.</w:t>
      </w:r>
    </w:p>
    <w:p w14:paraId="20E8A845" w14:textId="77777777" w:rsidR="00F718A3" w:rsidRDefault="00F718A3" w:rsidP="00D24C50"/>
    <w:p w14:paraId="201897DB" w14:textId="0C19AAC5" w:rsidR="001159DE" w:rsidRDefault="001159DE" w:rsidP="00D24C50">
      <w:r>
        <w:t>LINK</w:t>
      </w:r>
      <w:r w:rsidR="00D83CA4">
        <w:t xml:space="preserve">: </w:t>
      </w:r>
      <w:hyperlink r:id="rId8" w:history="1">
        <w:r w:rsidR="00C01DA2" w:rsidRPr="00BB0C6F">
          <w:rPr>
            <w:rStyle w:val="Hyperlink"/>
          </w:rPr>
          <w:t>http://www.polizei-beratung.de/aktuelles/detailansicht/video-und-bildmanipulation-wenn-deepfakes-zu-fake-news-werden/</w:t>
        </w:r>
      </w:hyperlink>
      <w:r w:rsidR="00C01DA2">
        <w:t xml:space="preserve"> </w:t>
      </w:r>
      <w:bookmarkStart w:id="0" w:name="_GoBack"/>
      <w:bookmarkEnd w:id="0"/>
      <w:r>
        <w:br/>
      </w:r>
    </w:p>
    <w:p w14:paraId="602C553E" w14:textId="77777777" w:rsidR="000005AD" w:rsidRPr="00C8519E" w:rsidRDefault="000005AD" w:rsidP="00D24C50">
      <w:pPr>
        <w:rPr>
          <w:rFonts w:cstheme="minorHAnsi"/>
          <w:sz w:val="24"/>
          <w:szCs w:val="24"/>
        </w:rPr>
      </w:pPr>
    </w:p>
    <w:p w14:paraId="6A867802" w14:textId="65B08DD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0005AD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0005AD">
        <w:rPr>
          <w:rFonts w:cstheme="minorHAnsi"/>
        </w:rPr>
        <w:t>fakenews #fake #deepfake #ki #</w:t>
      </w:r>
      <w:r w:rsidR="00095F51">
        <w:rPr>
          <w:rFonts w:cstheme="minorHAnsi"/>
        </w:rPr>
        <w:t xml:space="preserve">falschnachrichten </w:t>
      </w:r>
      <w:r w:rsidR="002E7648">
        <w:rPr>
          <w:rFonts w:cstheme="minorHAnsi"/>
        </w:rPr>
        <w:t>#aufklärung #</w:t>
      </w:r>
      <w:r w:rsidR="00AA1C4A">
        <w:rPr>
          <w:rFonts w:cstheme="minorHAnsi"/>
        </w:rPr>
        <w:t xml:space="preserve">internetsicherheit #bilder </w:t>
      </w:r>
    </w:p>
    <w:p w14:paraId="43B6E18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005AD"/>
    <w:rsid w:val="00095F51"/>
    <w:rsid w:val="001159DE"/>
    <w:rsid w:val="00191FE4"/>
    <w:rsid w:val="002E7648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AA1C4A"/>
    <w:rsid w:val="00C01DA2"/>
    <w:rsid w:val="00C8519E"/>
    <w:rsid w:val="00CE420F"/>
    <w:rsid w:val="00D24C50"/>
    <w:rsid w:val="00D83CA4"/>
    <w:rsid w:val="00D86A05"/>
    <w:rsid w:val="00F301FC"/>
    <w:rsid w:val="00F65748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ei-beratung.de/aktuelles/detailansicht/video-und-bildmanipulation-wenn-deepfakes-zu-fake-news-werd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DCAC5-67D1-43E0-89D1-F4D39D149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D7525-7E06-4432-BFF8-E4D3A6AB5A8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61AAD71C-58EA-4A14-AAEF-6A4EB08D8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2023-05-05T12:02:00Z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</Properties>
</file>